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93851f" w14:textId="d93851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51573">
        <w:rPr>
          <w:rFonts w:ascii="Arial" w:hAnsi="Arial" w:cs="Arial"/>
        </w:rPr>
        <w:t>582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51573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51573">
        <w:rPr>
          <w:rFonts w:ascii="Arial" w:hAnsi="Arial" w:cs="Arial"/>
          <w:lang w:eastAsia="en-US"/>
        </w:rPr>
        <w:t>VOX FENIX MEDIA</w:t>
      </w:r>
      <w:r w:rsidRPr="006A68FA" w:rsidR="00651573">
        <w:rPr>
          <w:rFonts w:ascii="Arial" w:hAnsi="Arial" w:cs="Arial"/>
          <w:lang w:eastAsia="en-US"/>
        </w:rPr>
        <w:t xml:space="preserve"> j.d.o.o. za </w:t>
      </w:r>
      <w:r w:rsidR="00651573">
        <w:rPr>
          <w:rFonts w:ascii="Arial" w:hAnsi="Arial" w:cs="Arial"/>
          <w:lang w:eastAsia="en-US"/>
        </w:rPr>
        <w:t xml:space="preserve">poslovne </w:t>
      </w:r>
      <w:r w:rsidRPr="006A68FA" w:rsidR="00651573">
        <w:rPr>
          <w:rFonts w:ascii="Arial" w:hAnsi="Arial" w:cs="Arial"/>
          <w:lang w:eastAsia="en-US"/>
        </w:rPr>
        <w:t xml:space="preserve">usluge, </w:t>
      </w:r>
      <w:r w:rsidR="00651573">
        <w:rPr>
          <w:rFonts w:ascii="Arial" w:hAnsi="Arial" w:cs="Arial"/>
          <w:lang w:eastAsia="en-US"/>
        </w:rPr>
        <w:t>Zadar</w:t>
      </w:r>
      <w:r w:rsidRPr="006A68FA" w:rsidR="00651573">
        <w:rPr>
          <w:rFonts w:ascii="Arial" w:hAnsi="Arial" w:cs="Arial"/>
          <w:lang w:eastAsia="en-US"/>
        </w:rPr>
        <w:t xml:space="preserve">, </w:t>
      </w:r>
      <w:r w:rsidR="00651573">
        <w:rPr>
          <w:rFonts w:ascii="Arial" w:hAnsi="Arial" w:cs="Arial"/>
          <w:lang w:eastAsia="en-US"/>
        </w:rPr>
        <w:t>112. brigade 1</w:t>
      </w:r>
      <w:r w:rsidRPr="006A68FA" w:rsidR="00651573">
        <w:rPr>
          <w:rFonts w:ascii="Arial" w:hAnsi="Arial" w:cs="Arial"/>
          <w:lang w:eastAsia="en-US"/>
        </w:rPr>
        <w:t xml:space="preserve">, OIB: </w:t>
      </w:r>
      <w:r w:rsidR="00651573">
        <w:rPr>
          <w:rFonts w:ascii="Arial" w:hAnsi="Arial" w:cs="Arial"/>
          <w:lang w:eastAsia="en-US"/>
        </w:rPr>
        <w:t>46849253384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FE3EDE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FE3EDE">
        <w:rPr>
          <w:rFonts w:ascii="Arial" w:hAnsi="Arial" w:cs="Arial"/>
        </w:rPr>
        <w:t>34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E3EDE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FE3E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E3EDE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FE3EDE">
        <w:rPr>
          <w:rFonts w:ascii="Arial" w:hAnsi="Arial" w:cs="Arial"/>
        </w:rPr>
        <w:t>35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E3ED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51573">
      <w:rPr>
        <w:rFonts w:ascii="Arial" w:hAnsi="Arial" w:cs="Arial"/>
      </w:rPr>
      <w:t>582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51573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375F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1573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073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3ED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C07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07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073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073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073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0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7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73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73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73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10:34</izvorni_sadrzaj>
    <derivirana_varijabla naziv="DomainObject.StvarniPocetakVrijeme_1">10:34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St-582/2021-8</izvorni_sadrzaj>
    <derivirana_varijabla naziv="DomainObject.Zapisnik.Oznaka_1">St-582/2021-8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2021.</izvorni_sadrzaj>
    <derivirana_varijabla naziv="DomainObject.Predmet.DatumIzradeOptuznogAkta_1">24. rujna 2021.</derivirana_varijabla>
  </DomainObject.Predmet.DatumIzradeOptuznogAkta>
  <DomainObject.Predmet.DatumIzradeOptuznogAktaFormated>
    <izvorni_sadrzaj>24.9.2021.</izvorni_sadrzaj>
    <derivirana_varijabla naziv="DomainObject.Predmet.DatumIzradeOptuznogAktaFormated_1">24.9.2021.</derivirana_varijabla>
  </DomainObject.Predmet.DatumIzradeOptuznogAktaFormated>
  <DomainObject.Predmet.DatumOsnivanja>
    <izvorni_sadrzaj>24. rujna 2021.</izvorni_sadrzaj>
    <derivirana_varijabla naziv="DomainObject.Predmet.DatumOsnivanja_1">24.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rujna 2021.</izvorni_sadrzaj>
    <derivirana_varijabla naziv="DomainObject.Predmet.DatumPrimitkaOptuznogAkta_1">24.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St-582/2021</izvorni_sadrzaj>
    <derivirana_varijabla naziv="DomainObject.Predmet.OznakaBroj_1">St-582/2021</derivirana_varijabla>
  </DomainObject.Predmet.OznakaBroj>
  <DomainObject.Predmet.OznakaBrojOptuznogAkta>
    <izvorni_sadrzaj>04-06-21-5812</izvorni_sadrzaj>
    <derivirana_varijabla naziv="DomainObject.Predmet.OznakaBrojOptuznogAkta_1">04-06-21-5812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FENIX MEDIA j.d.o.o. za poslovne usluge</izvorni_sadrzaj>
    <derivirana_varijabla naziv="DomainObject.Predmet.ProtustrankaFormated_1">  VOX FENIX MEDIA j.d.o.o. za poslovne usluge</derivirana_varijabla>
  </DomainObject.Predmet.ProtustrankaFormated>
  <DomainObject.Predmet.ProtustrankaFormatedOIB>
    <izvorni_sadrzaj>  VOX FENIX MEDIA j.d.o.o. za poslovne usluge, OIB 46849253384</izvorni_sadrzaj>
    <derivirana_varijabla naziv="DomainObject.Predmet.ProtustrankaFormatedOIB_1">  VOX FENIX MEDIA j.d.o.o. za poslovne usluge, OIB 46849253384</derivirana_varijabla>
  </DomainObject.Predmet.ProtustrankaFormatedOIB>
  <DomainObject.Predmet.ProtustrankaFormatedWithAdress>
    <izvorni_sadrzaj> VOX FENIX MEDIA j.d.o.o. za poslovne usluge, 112. brigade 1, 23000 Zadar</izvorni_sadrzaj>
    <derivirana_varijabla naziv="DomainObject.Predmet.ProtustrankaFormatedWithAdress_1"> VOX FENIX MEDIA j.d.o.o. za poslovne usluge, 112. brigade 1, 23000 Zadar</derivirana_varijabla>
  </DomainObject.Predmet.ProtustrankaFormatedWithAdress>
  <DomainObject.Predmet.ProtustrankaFormatedWithAdressOIB>
    <izvorni_sadrzaj> VOX FENIX MEDIA j.d.o.o. za poslovne usluge, OIB 46849253384, 112. brigade 1, 23000 Zadar</izvorni_sadrzaj>
    <derivirana_varijabla naziv="DomainObject.Predmet.ProtustrankaFormatedWithAdressOIB_1"> VOX FENIX MEDIA j.d.o.o. za poslovne usluge, OIB 46849253384, 112. brigade 1, 23000 Zadar</derivirana_varijabla>
  </DomainObject.Predmet.ProtustrankaFormatedWithAdressOIB>
  <DomainObject.Predmet.ProtustrankaWithAdress>
    <izvorni_sadrzaj>VOX FENIX MEDIA j.d.o.o. za poslovne usluge 112. brigade 1, 23000 Zadar</izvorni_sadrzaj>
    <derivirana_varijabla naziv="DomainObject.Predmet.ProtustrankaWithAdress_1">VOX FENIX MEDIA j.d.o.o. za poslovne usluge 112. brigade 1, 23000 Zadar</derivirana_varijabla>
  </DomainObject.Predmet.ProtustrankaWithAdress>
  <DomainObject.Predmet.ProtustrankaWithAdressOIB>
    <izvorni_sadrzaj>VOX FENIX MEDIA j.d.o.o. za poslovne usluge, OIB 46849253384, 112. brigade 1, 23000 Zadar</izvorni_sadrzaj>
    <derivirana_varijabla naziv="DomainObject.Predmet.ProtustrankaWithAdressOIB_1">VOX FENIX MEDIA j.d.o.o. za poslovne usluge, OIB 46849253384, 112. brigade 1, 23000 Zadar</derivirana_varijabla>
  </DomainObject.Predmet.ProtustrankaWithAdressOIB>
  <DomainObject.Predmet.ProtustrankaNazivFormated>
    <izvorni_sadrzaj>VOX FENIX MEDIA j.d.o.o. za poslovne usluge</izvorni_sadrzaj>
    <derivirana_varijabla naziv="DomainObject.Predmet.ProtustrankaNazivFormated_1">VOX FENIX MEDIA j.d.o.o. za poslovne usluge</derivirana_varijabla>
  </DomainObject.Predmet.ProtustrankaNazivFormated>
  <DomainObject.Predmet.ProtustrankaNazivFormatedOIB>
    <izvorni_sadrzaj>VOX FENIX MEDIA j.d.o.o. za poslovne usluge, OIB 46849253384</izvorni_sadrzaj>
    <derivirana_varijabla naziv="DomainObject.Predmet.ProtustrankaNazivFormatedOIB_1">VOX FENIX MEDIA j.d.o.o. za poslovne usluge, OIB 46849253384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VOX FENIX MEDIA j.d.o.o. za poslovne usluge</item>
    </izvorni_sadrzaj>
    <derivirana_varijabla naziv="DomainObject.Predmet.ProtuStrankaListFormated_1">
      <item>VOX FENIX MEDIA j.d.o.o. za poslovne usluge</item>
    </derivirana_varijabla>
  </DomainObject.Predmet.ProtuStrankaListFormated>
  <DomainObject.Predmet.ProtuStrankaListFormatedOIB>
    <izvorni_sadrzaj>
      <item>VOX FENIX MEDIA j.d.o.o. za poslovne usluge, OIB 46849253384</item>
    </izvorni_sadrzaj>
    <derivirana_varijabla naziv="DomainObject.Predmet.ProtuStrankaListFormatedOIB_1">
      <item>VOX FENIX MEDIA j.d.o.o. za poslovne usluge, OIB 46849253384</item>
    </derivirana_varijabla>
  </DomainObject.Predmet.ProtuStrankaListFormatedOIB>
  <DomainObject.Predmet.ProtuStrankaListFormatedWithAdress>
    <izvorni_sadrzaj>
      <item>VOX FENIX MEDIA j.d.o.o. za poslovne usluge, 112. brigade 1, 23000 Zadar</item>
    </izvorni_sadrzaj>
    <derivirana_varijabla naziv="DomainObject.Predmet.ProtuStrankaListFormatedWithAdress_1">
      <item>VOX FENIX MEDIA j.d.o.o. za poslovne usluge, 112. brigade 1, 23000 Zadar</item>
    </derivirana_varijabla>
  </DomainObject.Predmet.ProtuStrankaListFormatedWithAdress>
  <DomainObject.Predmet.ProtuStrankaListFormatedWithAdressOIB>
    <izvorni_sadrzaj>
      <item>VOX FENIX MEDIA j.d.o.o. za poslovne usluge, OIB 46849253384, 112. brigade 1, 23000 Zadar</item>
    </izvorni_sadrzaj>
    <derivirana_varijabla naziv="DomainObject.Predmet.ProtuStrankaListFormatedWithAdressOIB_1">
      <item>VOX FENIX MEDIA j.d.o.o. za poslovne usluge, OIB 46849253384, 112. brigade 1, 23000 Zadar</item>
    </derivirana_varijabla>
  </DomainObject.Predmet.ProtuStrankaListFormatedWithAdressOIB>
  <DomainObject.Predmet.ProtuStrankaListNazivFormated>
    <izvorni_sadrzaj>
      <item>VOX FENIX MEDIA j.d.o.o. za poslovne usluge</item>
    </izvorni_sadrzaj>
    <derivirana_varijabla naziv="DomainObject.Predmet.ProtuStrankaListNazivFormated_1">
      <item>VOX FENIX MEDIA j.d.o.o. za poslovne usluge</item>
    </derivirana_varijabla>
  </DomainObject.Predmet.ProtuStrankaListNazivFormated>
  <DomainObject.Predmet.ProtuStrankaListNazivFormatedOIB>
    <izvorni_sadrzaj>
      <item>VOX FENIX MEDIA j.d.o.o. za poslovne usluge, OIB 46849253384</item>
    </izvorni_sadrzaj>
    <derivirana_varijabla naziv="DomainObject.Predmet.ProtuStrankaListNazivFormatedOIB_1">
      <item>VOX FENIX MEDIA j.d.o.o. za poslovne usluge, OIB 46849253384</item>
    </derivirana_varijabla>
  </DomainObject.Predmet.ProtuStrankaListNazivFormatedOIB>
  <DomainObject.Predmet.OstaliListFormated>
    <izvorni_sadrzaj>
      <item>Reno Sinovčić</item>
    </izvorni_sadrzaj>
    <derivirana_varijabla naziv="DomainObject.Predmet.OstaliListFormated_1">
      <item>Reno Sinovčić</item>
    </derivirana_varijabla>
  </DomainObject.Predmet.OstaliListFormated>
  <DomainObject.Predmet.OstaliListFormatedOIB>
    <izvorni_sadrzaj>
      <item>Reno Sinovčić, OIB 90245484569</item>
    </izvorni_sadrzaj>
    <derivirana_varijabla naziv="DomainObject.Predmet.OstaliListFormatedOIB_1">
      <item>Reno Sinovčić, OIB 90245484569</item>
    </derivirana_varijabla>
  </DomainObject.Predmet.OstaliListFormatedOIB>
  <DomainObject.Predmet.OstaliListFormatedWithAdress>
    <izvorni_sadrzaj>
      <item>Reno Sinovčić, 112. Brigade 1, 23000 Zadar</item>
    </izvorni_sadrzaj>
    <derivirana_varijabla naziv="DomainObject.Predmet.OstaliListFormatedWithAdress_1">
      <item>Reno Sinovčić, 112. Brigade 1, 23000 Zadar</item>
    </derivirana_varijabla>
  </DomainObject.Predmet.OstaliListFormatedWithAdress>
  <DomainObject.Predmet.OstaliListFormatedWithAdressOIB>
    <izvorni_sadrzaj>
      <item>Reno Sinovčić, OIB 90245484569, 112. Brigade 1, 23000 Zadar</item>
    </izvorni_sadrzaj>
    <derivirana_varijabla naziv="DomainObject.Predmet.OstaliListFormatedWithAdressOIB_1">
      <item>Reno Sinovčić, OIB 90245484569, 112. Brigade 1, 23000 Zadar</item>
    </derivirana_varijabla>
  </DomainObject.Predmet.OstaliListFormatedWithAdressOIB>
  <DomainObject.Predmet.OstaliListNazivFormated>
    <izvorni_sadrzaj>
      <item>Reno Sinovčić</item>
    </izvorni_sadrzaj>
    <derivirana_varijabla naziv="DomainObject.Predmet.OstaliListNazivFormated_1">
      <item>Reno Sinovčić</item>
    </derivirana_varijabla>
  </DomainObject.Predmet.OstaliListNazivFormated>
  <DomainObject.Predmet.OstaliListNazivFormatedOIB>
    <izvorni_sadrzaj>
      <item>Reno Sinovčić, OIB 90245484569</item>
    </izvorni_sadrzaj>
    <derivirana_varijabla naziv="DomainObject.Predmet.OstaliListNazivFormatedOIB_1">
      <item>Reno Sinovčić, OIB 90245484569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St-582/2021-8</izvorni_sadrzaj>
    <derivirana_varijabla naziv="DomainObject.PoslovniBrojDokumenta_1">St-582/2021-8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VOX FENIX MEDIA j.d.o.o. za poslovne usluge</izvorni_sadrzaj>
    <derivirana_varijabla naziv="DomainObject.Predmet.ProtustrankaIDrugi_1">VOX FENIX MEDIA j.d.o.o. za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VOX FENIX MEDIA j.d.o.o. za poslovne usluge, OIB 46849253384, 112. brigade 1, 23000 Zadar</izvorni_sadrzaj>
    <derivirana_varijabla naziv="DomainObject.Predmet.ProtustrankaIDrugiAdressOIB_1">VOX FENIX MEDIA j.d.o.o. za poslovne usluge, OIB 46849253384, 112. brigade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FENIX MEDIA j.d.o.o. za poslovne usluge</item>
      <item>Financijska agencija (FINA)</item>
      <item>Reno Sinovčić</item>
    </izvorni_sadrzaj>
    <derivirana_varijabla naziv="DomainObject.Predmet.SudioniciListNaziv_1">
      <item>VOX FENIX MEDIA j.d.o.o. za poslovne usluge</item>
      <item>Financijska agencija (FINA)</item>
      <item>Reno Sinovčić</item>
    </derivirana_varijabla>
  </DomainObject.Predmet.SudioniciListNaziv>
  <DomainObject.Predmet.SudioniciListAdressOIB>
    <izvorni_sadrzaj>
      <item>VOX FENIX MEDIA j.d.o.o. za poslovne usluge, OIB 46849253384, 112. brigade 1,23000 Zadar</item>
      <item>Financijska agencija (FINA), OIB 85821130368, IVANA DANILA 4,23000 Zadar</item>
      <item>Reno Sinovčić, OIB 90245484569, 112. Brigade 1,23000 Zadar</item>
    </izvorni_sadrzaj>
    <derivirana_varijabla naziv="DomainObject.Predmet.SudioniciListAdressOIB_1">
      <item>VOX FENIX MEDIA j.d.o.o. za poslovne usluge, OIB 46849253384, 112. brigade 1,23000 Zadar</item>
      <item>Financijska agencija (FINA), OIB 85821130368, IVANA DANILA 4,23000 Zadar</item>
      <item>Reno Sinovčić, OIB 90245484569, 112. Brigade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46849253384</item>
      <item>, OIB 85821130368</item>
      <item>, OIB 90245484569</item>
    </izvorni_sadrzaj>
    <derivirana_varijabla naziv="DomainObject.Predmet.SudioniciListNazivOIB_1">
      <item>, OIB 46849253384</item>
      <item>, OIB 85821130368</item>
      <item>, OIB 90245484569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2021.</izvorni_sadrzaj>
    <derivirana_varijabla naziv="DomainObject.Predmet.DatumPocetkaProcesa_1">24.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637</properties:Characters>
  <properties:Lines>45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2021-11-24T07:27:00Z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St-582/2021-8 / Zapisnik - Ročište radi izjašnjenja o prijedlogu za otvaranje steč.post (1 St-582-2021-povodom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